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E8" w:rsidRPr="005B4BE8" w:rsidRDefault="005B4BE8" w:rsidP="00971EFC">
      <w:pPr>
        <w:jc w:val="center"/>
        <w:rPr>
          <w:rFonts w:cs="Arial"/>
          <w:b/>
        </w:rPr>
      </w:pPr>
    </w:p>
    <w:p w:rsidR="005B4BE8" w:rsidRPr="005B4BE8" w:rsidRDefault="003C6FF2" w:rsidP="00414977">
      <w:pPr>
        <w:shd w:val="clear" w:color="auto" w:fill="B8CCE4" w:themeFill="accent1" w:themeFillTint="66"/>
        <w:jc w:val="center"/>
        <w:rPr>
          <w:rFonts w:cs="Arial"/>
          <w:b/>
        </w:rPr>
      </w:pPr>
      <w:r>
        <w:rPr>
          <w:rFonts w:cs="Arial"/>
          <w:b/>
        </w:rPr>
        <w:t>Section 7</w:t>
      </w:r>
      <w:r w:rsidR="005B4BE8" w:rsidRPr="005B4BE8">
        <w:rPr>
          <w:rFonts w:cs="Arial"/>
          <w:b/>
        </w:rPr>
        <w:t xml:space="preserve"> – Narrative for CSBG Programmatic Assurances</w:t>
      </w:r>
    </w:p>
    <w:p w:rsidR="005B4BE8" w:rsidRDefault="005B4BE8" w:rsidP="00971EFC">
      <w:pPr>
        <w:jc w:val="center"/>
        <w:rPr>
          <w:rFonts w:cs="Arial"/>
          <w:b/>
          <w:sz w:val="28"/>
          <w:szCs w:val="22"/>
        </w:rPr>
      </w:pPr>
    </w:p>
    <w:p w:rsidR="00971EFC" w:rsidRPr="00124B7E" w:rsidRDefault="00971EFC" w:rsidP="00971EFC">
      <w:pPr>
        <w:ind w:left="720" w:hanging="720"/>
        <w:rPr>
          <w:rFonts w:cs="Arial"/>
        </w:rPr>
      </w:pPr>
      <w:r w:rsidRPr="00124B7E">
        <w:rPr>
          <w:rFonts w:cs="Arial"/>
          <w:b/>
        </w:rPr>
        <w:t>1.</w:t>
      </w:r>
      <w:r w:rsidRPr="00124B7E">
        <w:rPr>
          <w:rFonts w:cs="Arial"/>
          <w:b/>
        </w:rPr>
        <w:tab/>
      </w:r>
      <w:r w:rsidR="005B4BE8" w:rsidRPr="005B4BE8">
        <w:rPr>
          <w:rFonts w:cs="Arial"/>
          <w:b/>
        </w:rPr>
        <w:t>Service Delivery System</w:t>
      </w:r>
      <w:r w:rsidR="005B4BE8">
        <w:rPr>
          <w:rFonts w:cs="Arial"/>
          <w:b/>
        </w:rPr>
        <w:t xml:space="preserve">: </w:t>
      </w:r>
      <w:r w:rsidRPr="00124B7E">
        <w:rPr>
          <w:rFonts w:cs="Arial"/>
          <w:u w:val="single"/>
        </w:rPr>
        <w:t>Provide a description of the service delivery system and how linkages will be developed to fill identified gaps in services</w:t>
      </w:r>
      <w:r w:rsidRPr="00124B7E">
        <w:rPr>
          <w:rFonts w:cs="Arial"/>
        </w:rPr>
        <w:t>.</w:t>
      </w:r>
    </w:p>
    <w:p w:rsidR="00971EFC" w:rsidRPr="00124B7E" w:rsidRDefault="00971EFC" w:rsidP="00971EFC">
      <w:pPr>
        <w:rPr>
          <w:rFonts w:cs="Arial"/>
        </w:rPr>
      </w:pPr>
    </w:p>
    <w:p w:rsidR="00971EFC" w:rsidRPr="00124B7E" w:rsidRDefault="00971EFC" w:rsidP="00971EFC">
      <w:pPr>
        <w:ind w:left="720"/>
        <w:rPr>
          <w:rFonts w:cs="Arial"/>
          <w:b/>
        </w:rPr>
      </w:pPr>
      <w:r w:rsidRPr="00124B7E">
        <w:rPr>
          <w:rFonts w:cs="Arial"/>
          <w:b/>
        </w:rPr>
        <w:t>Narrative description is not necessary.  The Agency Da</w:t>
      </w:r>
      <w:r>
        <w:rPr>
          <w:rFonts w:cs="Arial"/>
          <w:b/>
        </w:rPr>
        <w:t xml:space="preserve">ta Model provided in Section D </w:t>
      </w:r>
      <w:r w:rsidRPr="00124B7E">
        <w:rPr>
          <w:rFonts w:cs="Arial"/>
          <w:b/>
        </w:rPr>
        <w:t xml:space="preserve">and the signed Nevada Service Delivery </w:t>
      </w:r>
      <w:r>
        <w:rPr>
          <w:rFonts w:cs="Arial"/>
          <w:b/>
        </w:rPr>
        <w:t>Policies</w:t>
      </w:r>
      <w:r w:rsidRPr="00124B7E">
        <w:rPr>
          <w:rFonts w:cs="Arial"/>
          <w:b/>
        </w:rPr>
        <w:t xml:space="preserve"> located in the Appendices addresses this narrative item.</w:t>
      </w:r>
    </w:p>
    <w:p w:rsidR="00971EFC" w:rsidRDefault="00971EFC" w:rsidP="00971EFC">
      <w:pPr>
        <w:rPr>
          <w:rFonts w:cs="Arial"/>
        </w:rPr>
      </w:pPr>
    </w:p>
    <w:p w:rsidR="005B4BE8" w:rsidRPr="005B4BE8" w:rsidRDefault="005B4BE8" w:rsidP="005B4BE8">
      <w:pPr>
        <w:ind w:left="720" w:hanging="720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Pr="005B4BE8">
        <w:rPr>
          <w:rFonts w:cs="Arial"/>
          <w:b/>
        </w:rPr>
        <w:t>Needs of Youth</w:t>
      </w:r>
      <w:r>
        <w:rPr>
          <w:rFonts w:cs="Arial"/>
          <w:b/>
        </w:rPr>
        <w:t xml:space="preserve">:  </w:t>
      </w:r>
      <w:r w:rsidRPr="00F75DC5">
        <w:rPr>
          <w:rFonts w:cs="Arial"/>
          <w:u w:val="single"/>
        </w:rPr>
        <w:t xml:space="preserve">Describe how your agency will address the needs of low-income youth.  Include </w:t>
      </w:r>
      <w:r w:rsidR="00F75DC5" w:rsidRPr="00F75DC5">
        <w:rPr>
          <w:rFonts w:cs="Arial"/>
          <w:u w:val="single"/>
        </w:rPr>
        <w:t xml:space="preserve">a) </w:t>
      </w:r>
      <w:r w:rsidRPr="00F75DC5">
        <w:rPr>
          <w:rFonts w:cs="Arial"/>
          <w:u w:val="single"/>
        </w:rPr>
        <w:t>a description of any direct services that will be provided</w:t>
      </w:r>
      <w:r w:rsidR="00F75DC5" w:rsidRPr="00F75DC5">
        <w:rPr>
          <w:rFonts w:cs="Arial"/>
          <w:u w:val="single"/>
        </w:rPr>
        <w:t>,</w:t>
      </w:r>
      <w:r w:rsidRPr="00F75DC5">
        <w:rPr>
          <w:rFonts w:cs="Arial"/>
          <w:u w:val="single"/>
        </w:rPr>
        <w:t xml:space="preserve"> </w:t>
      </w:r>
      <w:r w:rsidR="00F75DC5" w:rsidRPr="00F75DC5">
        <w:rPr>
          <w:rFonts w:cs="Arial"/>
          <w:u w:val="single"/>
        </w:rPr>
        <w:t>b)</w:t>
      </w:r>
      <w:r w:rsidRPr="00F75DC5">
        <w:rPr>
          <w:rFonts w:cs="Arial"/>
          <w:u w:val="single"/>
        </w:rPr>
        <w:t xml:space="preserve"> any partnerships, collaborations or coalitions that your agency participates in</w:t>
      </w:r>
      <w:r w:rsidR="00F75DC5" w:rsidRPr="00F75DC5">
        <w:rPr>
          <w:rFonts w:cs="Arial"/>
          <w:u w:val="single"/>
        </w:rPr>
        <w:t>, and c) the referral agencies that your agency utilizes</w:t>
      </w:r>
      <w:r w:rsidRPr="00F75DC5">
        <w:rPr>
          <w:rFonts w:cs="Arial"/>
          <w:u w:val="single"/>
        </w:rPr>
        <w:t>.  If your agency is not involved with youth services</w:t>
      </w:r>
      <w:r w:rsidR="00F75DC5" w:rsidRPr="00F75DC5">
        <w:rPr>
          <w:rFonts w:cs="Arial"/>
          <w:u w:val="single"/>
        </w:rPr>
        <w:t xml:space="preserve"> based on any of the categories listed above, briefly explain</w:t>
      </w:r>
      <w:r w:rsidR="00F75DC5">
        <w:rPr>
          <w:rFonts w:cs="Arial"/>
        </w:rPr>
        <w:t>.</w:t>
      </w:r>
    </w:p>
    <w:p w:rsidR="005B4BE8" w:rsidRDefault="005B4BE8" w:rsidP="00971EFC">
      <w:pPr>
        <w:rPr>
          <w:rFonts w:cs="Arial"/>
        </w:rPr>
      </w:pPr>
    </w:p>
    <w:p w:rsidR="00414977" w:rsidRDefault="00414977" w:rsidP="00971EFC">
      <w:pPr>
        <w:rPr>
          <w:rFonts w:cs="Arial"/>
        </w:rPr>
      </w:pPr>
    </w:p>
    <w:p w:rsidR="005B4BE8" w:rsidRPr="00124B7E" w:rsidRDefault="005B4BE8" w:rsidP="00971EFC">
      <w:pPr>
        <w:rPr>
          <w:rFonts w:cs="Arial"/>
        </w:rPr>
      </w:pPr>
    </w:p>
    <w:p w:rsidR="00971EFC" w:rsidRPr="00124B7E" w:rsidRDefault="00F75DC5" w:rsidP="00971EFC">
      <w:pPr>
        <w:ind w:left="720" w:hanging="720"/>
        <w:rPr>
          <w:rFonts w:cs="Arial"/>
          <w:u w:val="single"/>
        </w:rPr>
      </w:pPr>
      <w:r>
        <w:rPr>
          <w:rFonts w:cs="Arial"/>
        </w:rPr>
        <w:t>3</w:t>
      </w:r>
      <w:r w:rsidR="00971EFC" w:rsidRPr="00124B7E">
        <w:rPr>
          <w:rFonts w:cs="Arial"/>
        </w:rPr>
        <w:t xml:space="preserve">. </w:t>
      </w:r>
      <w:r w:rsidR="00971EFC" w:rsidRPr="00124B7E">
        <w:rPr>
          <w:rFonts w:cs="Arial"/>
        </w:rPr>
        <w:tab/>
      </w:r>
      <w:r w:rsidRPr="00F75DC5">
        <w:rPr>
          <w:rFonts w:cs="Arial"/>
          <w:b/>
        </w:rPr>
        <w:t>Coordination with Other Programs</w:t>
      </w:r>
      <w:r>
        <w:rPr>
          <w:rFonts w:cs="Arial"/>
        </w:rPr>
        <w:t xml:space="preserve">: </w:t>
      </w:r>
      <w:r w:rsidR="00971EFC" w:rsidRPr="00124B7E">
        <w:rPr>
          <w:rFonts w:cs="Arial"/>
          <w:u w:val="single"/>
        </w:rPr>
        <w:t>Provide a description of how CSBG funds will be coordinated with other public and private resources.  Based on the information</w:t>
      </w:r>
      <w:r w:rsidR="00EF66A8">
        <w:rPr>
          <w:rFonts w:cs="Arial"/>
          <w:u w:val="single"/>
        </w:rPr>
        <w:t xml:space="preserve"> provided in the Budget Summary (</w:t>
      </w:r>
      <w:r w:rsidR="00971EFC" w:rsidRPr="00124B7E">
        <w:rPr>
          <w:rFonts w:cs="Arial"/>
          <w:u w:val="single"/>
        </w:rPr>
        <w:t>Section B</w:t>
      </w:r>
      <w:r w:rsidR="00EF66A8">
        <w:rPr>
          <w:rFonts w:cs="Arial"/>
          <w:u w:val="single"/>
        </w:rPr>
        <w:t>)</w:t>
      </w:r>
      <w:r w:rsidR="00971EFC" w:rsidRPr="00124B7E">
        <w:rPr>
          <w:rFonts w:cs="Arial"/>
          <w:u w:val="single"/>
        </w:rPr>
        <w:t>, describe how the identified public and private resources will be utilized to serve individuals and families.  The description should be specific to each program reference</w:t>
      </w:r>
      <w:r w:rsidR="00EF66A8">
        <w:rPr>
          <w:rFonts w:cs="Arial"/>
          <w:u w:val="single"/>
        </w:rPr>
        <w:t>d</w:t>
      </w:r>
      <w:r w:rsidR="00971EFC" w:rsidRPr="00124B7E">
        <w:rPr>
          <w:rFonts w:cs="Arial"/>
          <w:u w:val="single"/>
        </w:rPr>
        <w:t xml:space="preserve"> in the Budget Summary.  Indicate the budget items that the public and private funds will be </w:t>
      </w:r>
      <w:r w:rsidR="00971EFC">
        <w:rPr>
          <w:rFonts w:cs="Arial"/>
          <w:u w:val="single"/>
        </w:rPr>
        <w:t xml:space="preserve">pay for </w:t>
      </w:r>
      <w:r w:rsidR="00971EFC" w:rsidRPr="00124B7E">
        <w:rPr>
          <w:rFonts w:cs="Arial"/>
          <w:u w:val="single"/>
        </w:rPr>
        <w:t xml:space="preserve">and how </w:t>
      </w:r>
      <w:r w:rsidR="00971EFC">
        <w:rPr>
          <w:rFonts w:cs="Arial"/>
          <w:u w:val="single"/>
        </w:rPr>
        <w:t xml:space="preserve">these funds </w:t>
      </w:r>
      <w:r w:rsidR="00971EFC" w:rsidRPr="00124B7E">
        <w:rPr>
          <w:rFonts w:cs="Arial"/>
          <w:u w:val="single"/>
        </w:rPr>
        <w:t>are combined with CSBG funding to leverage improved and/or expanded services in the community.</w:t>
      </w:r>
    </w:p>
    <w:p w:rsidR="00971EFC" w:rsidRDefault="00971EFC" w:rsidP="00971EFC">
      <w:pPr>
        <w:ind w:left="720" w:hanging="720"/>
        <w:rPr>
          <w:rFonts w:cs="Arial"/>
        </w:rPr>
      </w:pPr>
    </w:p>
    <w:p w:rsidR="00DF272D" w:rsidRPr="00124B7E" w:rsidRDefault="00DF272D" w:rsidP="00971EFC">
      <w:pPr>
        <w:ind w:left="720" w:hanging="720"/>
        <w:rPr>
          <w:rFonts w:cs="Arial"/>
        </w:rPr>
      </w:pPr>
    </w:p>
    <w:p w:rsidR="00971EFC" w:rsidRPr="00124B7E" w:rsidRDefault="00971EFC" w:rsidP="00971EFC">
      <w:pPr>
        <w:ind w:left="720" w:hanging="720"/>
        <w:rPr>
          <w:rFonts w:cs="Arial"/>
        </w:rPr>
      </w:pPr>
    </w:p>
    <w:p w:rsidR="00971EFC" w:rsidRPr="00124B7E" w:rsidRDefault="00971EFC" w:rsidP="00971EFC">
      <w:pPr>
        <w:ind w:left="720" w:hanging="720"/>
        <w:rPr>
          <w:rFonts w:cs="Arial"/>
        </w:rPr>
      </w:pPr>
    </w:p>
    <w:p w:rsidR="00971EFC" w:rsidRPr="00124B7E" w:rsidRDefault="00F75DC5" w:rsidP="00971EFC">
      <w:pPr>
        <w:ind w:left="720" w:hanging="720"/>
        <w:rPr>
          <w:rFonts w:cs="Arial"/>
          <w:u w:val="single"/>
        </w:rPr>
      </w:pPr>
      <w:r>
        <w:rPr>
          <w:rFonts w:cs="Arial"/>
        </w:rPr>
        <w:t>4</w:t>
      </w:r>
      <w:r w:rsidR="00971EFC" w:rsidRPr="00124B7E">
        <w:rPr>
          <w:rFonts w:cs="Arial"/>
        </w:rPr>
        <w:t>.</w:t>
      </w:r>
      <w:r w:rsidR="00971EFC" w:rsidRPr="00124B7E">
        <w:rPr>
          <w:rFonts w:cs="Arial"/>
        </w:rPr>
        <w:tab/>
      </w:r>
      <w:r w:rsidRPr="00F75DC5">
        <w:rPr>
          <w:rFonts w:cs="Arial"/>
          <w:b/>
        </w:rPr>
        <w:t>Innovative Community and Neighborhood Initiatives</w:t>
      </w:r>
      <w:r>
        <w:rPr>
          <w:rFonts w:cs="Arial"/>
        </w:rPr>
        <w:t xml:space="preserve">: </w:t>
      </w:r>
      <w:r w:rsidR="00971EFC" w:rsidRPr="00124B7E">
        <w:rPr>
          <w:rFonts w:cs="Arial"/>
          <w:u w:val="single"/>
        </w:rPr>
        <w:t xml:space="preserve">Provide a description of how the agency will use funds to support innovative community and neighborhood based initiatives.  These may include direct services as well as community partnerships, collaborations and coalitions.  </w:t>
      </w:r>
      <w:r w:rsidR="00971EFC">
        <w:rPr>
          <w:rFonts w:cs="Arial"/>
          <w:u w:val="single"/>
        </w:rPr>
        <w:t xml:space="preserve">Discuss the top 5 projects ranked by impact.  (Most CAAs are involved in at least one project that fits </w:t>
      </w:r>
      <w:proofErr w:type="gramStart"/>
      <w:r w:rsidR="00971EFC">
        <w:rPr>
          <w:rFonts w:cs="Arial"/>
          <w:u w:val="single"/>
        </w:rPr>
        <w:t>this criteria</w:t>
      </w:r>
      <w:proofErr w:type="gramEnd"/>
      <w:r w:rsidR="00971EFC">
        <w:rPr>
          <w:rFonts w:cs="Arial"/>
          <w:u w:val="single"/>
        </w:rPr>
        <w:t>.  If your agency is currently not involved in any of these initiatives, indicate the barriers that your agency faces in working on projects such as these.)</w:t>
      </w:r>
    </w:p>
    <w:p w:rsidR="00971EFC" w:rsidRDefault="00971EFC" w:rsidP="00971EFC">
      <w:pPr>
        <w:ind w:left="720" w:hanging="720"/>
        <w:rPr>
          <w:rFonts w:cs="Arial"/>
        </w:rPr>
      </w:pPr>
    </w:p>
    <w:p w:rsidR="00DF272D" w:rsidRPr="00124B7E" w:rsidRDefault="00DF272D" w:rsidP="00971EFC">
      <w:pPr>
        <w:ind w:left="720" w:hanging="720"/>
        <w:rPr>
          <w:rFonts w:cs="Arial"/>
        </w:rPr>
      </w:pPr>
    </w:p>
    <w:p w:rsidR="00971EFC" w:rsidRPr="00124B7E" w:rsidRDefault="00971EFC" w:rsidP="00971EFC">
      <w:pPr>
        <w:ind w:left="720" w:hanging="720"/>
        <w:rPr>
          <w:rFonts w:cs="Arial"/>
        </w:rPr>
      </w:pPr>
    </w:p>
    <w:p w:rsidR="00971EFC" w:rsidRDefault="00971EFC" w:rsidP="00971EFC">
      <w:pPr>
        <w:ind w:left="720" w:hanging="720"/>
        <w:rPr>
          <w:rFonts w:cs="Arial"/>
        </w:rPr>
      </w:pPr>
    </w:p>
    <w:p w:rsidR="00DF272D" w:rsidRDefault="00DF272D" w:rsidP="00971EFC">
      <w:pPr>
        <w:ind w:left="720" w:hanging="720"/>
        <w:rPr>
          <w:rFonts w:cs="Arial"/>
        </w:rPr>
      </w:pPr>
    </w:p>
    <w:p w:rsidR="00DF272D" w:rsidRPr="00124B7E" w:rsidRDefault="00DF272D" w:rsidP="00971EFC">
      <w:pPr>
        <w:ind w:left="720" w:hanging="720"/>
        <w:rPr>
          <w:rFonts w:cs="Arial"/>
        </w:rPr>
      </w:pPr>
    </w:p>
    <w:p w:rsidR="00971EFC" w:rsidRDefault="00F75DC5" w:rsidP="00971EFC">
      <w:pPr>
        <w:ind w:left="720" w:hanging="720"/>
        <w:rPr>
          <w:rFonts w:cs="Arial"/>
        </w:rPr>
      </w:pPr>
      <w:r>
        <w:rPr>
          <w:rFonts w:cs="Arial"/>
        </w:rPr>
        <w:lastRenderedPageBreak/>
        <w:t>5</w:t>
      </w:r>
      <w:r w:rsidR="00971EFC" w:rsidRPr="00124B7E">
        <w:rPr>
          <w:rFonts w:cs="Arial"/>
        </w:rPr>
        <w:t>.</w:t>
      </w:r>
      <w:r w:rsidR="00971EFC" w:rsidRPr="00124B7E">
        <w:rPr>
          <w:rFonts w:cs="Arial"/>
        </w:rPr>
        <w:tab/>
      </w:r>
      <w:r w:rsidR="00414977" w:rsidRPr="00414977">
        <w:rPr>
          <w:rFonts w:cs="Arial"/>
          <w:b/>
        </w:rPr>
        <w:t>Basic Service/</w:t>
      </w:r>
      <w:r w:rsidRPr="00F75DC5">
        <w:rPr>
          <w:rFonts w:cs="Arial"/>
          <w:b/>
        </w:rPr>
        <w:t>Direct Assistance</w:t>
      </w:r>
      <w:r>
        <w:rPr>
          <w:rFonts w:cs="Arial"/>
        </w:rPr>
        <w:t xml:space="preserve">: </w:t>
      </w:r>
      <w:r w:rsidR="00971EFC" w:rsidRPr="00124B7E">
        <w:rPr>
          <w:rFonts w:cs="Arial"/>
          <w:u w:val="single"/>
        </w:rPr>
        <w:t xml:space="preserve">Describe the </w:t>
      </w:r>
      <w:r w:rsidR="00414977">
        <w:rPr>
          <w:rFonts w:cs="Arial"/>
          <w:u w:val="single"/>
        </w:rPr>
        <w:t>Basic Service D</w:t>
      </w:r>
      <w:r>
        <w:rPr>
          <w:rFonts w:cs="Arial"/>
          <w:u w:val="single"/>
        </w:rPr>
        <w:t xml:space="preserve">irect </w:t>
      </w:r>
      <w:r w:rsidR="00414977">
        <w:rPr>
          <w:rFonts w:cs="Arial"/>
          <w:u w:val="single"/>
        </w:rPr>
        <w:t>A</w:t>
      </w:r>
      <w:r w:rsidR="00971EFC" w:rsidRPr="00124B7E">
        <w:rPr>
          <w:rFonts w:cs="Arial"/>
          <w:u w:val="single"/>
        </w:rPr>
        <w:t xml:space="preserve">ssistance </w:t>
      </w:r>
      <w:r>
        <w:rPr>
          <w:rFonts w:cs="Arial"/>
          <w:u w:val="single"/>
        </w:rPr>
        <w:t xml:space="preserve">(formerly called emergency services) </w:t>
      </w:r>
      <w:r w:rsidR="00971EFC" w:rsidRPr="00124B7E">
        <w:rPr>
          <w:rFonts w:cs="Arial"/>
          <w:u w:val="single"/>
        </w:rPr>
        <w:t>that will be provided to individuals and clients.  Identify the types of assistance and briefly descri</w:t>
      </w:r>
      <w:r w:rsidR="00971EFC">
        <w:rPr>
          <w:rFonts w:cs="Arial"/>
          <w:u w:val="single"/>
        </w:rPr>
        <w:t>be</w:t>
      </w:r>
      <w:r w:rsidR="00971EFC" w:rsidRPr="00124B7E">
        <w:rPr>
          <w:rFonts w:cs="Arial"/>
          <w:u w:val="single"/>
        </w:rPr>
        <w:t xml:space="preserve"> what is provided and how it is provided</w:t>
      </w:r>
      <w:r w:rsidR="00971EFC">
        <w:rPr>
          <w:rFonts w:cs="Arial"/>
        </w:rPr>
        <w:t>.</w:t>
      </w:r>
    </w:p>
    <w:p w:rsidR="00971EFC" w:rsidRDefault="00971EFC" w:rsidP="00971EFC">
      <w:pPr>
        <w:ind w:left="720" w:hanging="720"/>
        <w:rPr>
          <w:rFonts w:cs="Arial"/>
        </w:rPr>
      </w:pPr>
    </w:p>
    <w:p w:rsidR="00DF272D" w:rsidRDefault="00DF272D" w:rsidP="00971EFC">
      <w:pPr>
        <w:ind w:left="720" w:hanging="720"/>
        <w:rPr>
          <w:rFonts w:cs="Arial"/>
        </w:rPr>
      </w:pPr>
    </w:p>
    <w:p w:rsidR="00DF272D" w:rsidRDefault="00DF272D" w:rsidP="00971EFC">
      <w:pPr>
        <w:ind w:left="720" w:hanging="720"/>
        <w:rPr>
          <w:rFonts w:cs="Arial"/>
        </w:rPr>
      </w:pPr>
    </w:p>
    <w:p w:rsidR="00971EFC" w:rsidRDefault="00971EFC" w:rsidP="00971EFC">
      <w:pPr>
        <w:ind w:left="720" w:hanging="720"/>
        <w:rPr>
          <w:rFonts w:cs="Arial"/>
        </w:rPr>
      </w:pPr>
    </w:p>
    <w:p w:rsidR="00971EFC" w:rsidRDefault="00F75DC5" w:rsidP="00FA7F5A">
      <w:pPr>
        <w:ind w:left="720" w:hanging="720"/>
        <w:rPr>
          <w:rFonts w:cs="Arial"/>
          <w:b/>
          <w:szCs w:val="22"/>
        </w:rPr>
      </w:pPr>
      <w:r>
        <w:rPr>
          <w:rFonts w:cs="Arial"/>
        </w:rPr>
        <w:t>6.</w:t>
      </w:r>
      <w:r>
        <w:rPr>
          <w:rFonts w:cs="Arial"/>
        </w:rPr>
        <w:tab/>
      </w:r>
      <w:r w:rsidRPr="00F75DC5">
        <w:rPr>
          <w:rFonts w:cs="Arial"/>
          <w:b/>
        </w:rPr>
        <w:t>Linkages with Employment Services</w:t>
      </w:r>
      <w:r>
        <w:rPr>
          <w:rFonts w:cs="Arial"/>
        </w:rPr>
        <w:t xml:space="preserve">:  </w:t>
      </w:r>
      <w:r w:rsidRPr="00937885">
        <w:rPr>
          <w:rFonts w:cs="Arial"/>
          <w:u w:val="single"/>
        </w:rPr>
        <w:t xml:space="preserve">Describe the linkages that your agency has formed with other public, non-profit, and private employment service providers in your service area.  Indicate how these linkages benefit </w:t>
      </w:r>
      <w:r w:rsidR="00937885" w:rsidRPr="00937885">
        <w:rPr>
          <w:rFonts w:cs="Arial"/>
          <w:u w:val="single"/>
        </w:rPr>
        <w:t>participants seeking employment.</w:t>
      </w:r>
      <w:bookmarkStart w:id="0" w:name="_GoBack"/>
      <w:bookmarkEnd w:id="0"/>
    </w:p>
    <w:sectPr w:rsidR="00971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FC"/>
    <w:rsid w:val="003C6FF2"/>
    <w:rsid w:val="00414977"/>
    <w:rsid w:val="005B4BE8"/>
    <w:rsid w:val="00937885"/>
    <w:rsid w:val="00971EFC"/>
    <w:rsid w:val="009D6880"/>
    <w:rsid w:val="00DF272D"/>
    <w:rsid w:val="00EF66A8"/>
    <w:rsid w:val="00F75DC5"/>
    <w:rsid w:val="00FA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EFC"/>
    <w:pPr>
      <w:spacing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1E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1EFC"/>
    <w:rPr>
      <w:rFonts w:eastAsia="Times New Roman" w:cs="Times New Roman"/>
    </w:rPr>
  </w:style>
  <w:style w:type="paragraph" w:styleId="BodyText3">
    <w:name w:val="Body Text 3"/>
    <w:basedOn w:val="Normal"/>
    <w:link w:val="BodyText3Char"/>
    <w:rsid w:val="00971E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i/>
      <w:szCs w:val="20"/>
    </w:rPr>
  </w:style>
  <w:style w:type="character" w:customStyle="1" w:styleId="BodyText3Char">
    <w:name w:val="Body Text 3 Char"/>
    <w:basedOn w:val="DefaultParagraphFont"/>
    <w:link w:val="BodyText3"/>
    <w:rsid w:val="00971EFC"/>
    <w:rPr>
      <w:rFonts w:eastAsia="Times New Roman" w:cs="Times New Roman"/>
      <w:b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EFC"/>
    <w:pPr>
      <w:spacing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1E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1EFC"/>
    <w:rPr>
      <w:rFonts w:eastAsia="Times New Roman" w:cs="Times New Roman"/>
    </w:rPr>
  </w:style>
  <w:style w:type="paragraph" w:styleId="BodyText3">
    <w:name w:val="Body Text 3"/>
    <w:basedOn w:val="Normal"/>
    <w:link w:val="BodyText3Char"/>
    <w:rsid w:val="00971E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i/>
      <w:szCs w:val="20"/>
    </w:rPr>
  </w:style>
  <w:style w:type="character" w:customStyle="1" w:styleId="BodyText3Char">
    <w:name w:val="Body Text 3 Char"/>
    <w:basedOn w:val="DefaultParagraphFont"/>
    <w:link w:val="BodyText3"/>
    <w:rsid w:val="00971EFC"/>
    <w:rPr>
      <w:rFonts w:eastAsia="Times New Roman" w:cs="Times New Roman"/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Gobleman</dc:creator>
  <cp:lastModifiedBy>Gary Gobleman</cp:lastModifiedBy>
  <cp:revision>6</cp:revision>
  <dcterms:created xsi:type="dcterms:W3CDTF">2015-02-09T22:02:00Z</dcterms:created>
  <dcterms:modified xsi:type="dcterms:W3CDTF">2015-03-02T23:10:00Z</dcterms:modified>
</cp:coreProperties>
</file>